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1D1C1" w14:textId="77777777" w:rsidR="00866EE8" w:rsidRDefault="00866EE8" w:rsidP="00866EE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The Human Development Index HDI</w:t>
      </w:r>
    </w:p>
    <w:p w14:paraId="02588D31" w14:textId="77777777" w:rsidR="00866EE8" w:rsidRDefault="00866EE8" w:rsidP="00866EE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1A2D4D7F" w14:textId="77777777" w:rsidR="00866EE8" w:rsidRPr="004F1FFD" w:rsidRDefault="00866EE8" w:rsidP="00866EE8">
      <w:pPr>
        <w:shd w:val="clear" w:color="auto" w:fill="FFFFFF"/>
        <w:spacing w:after="240"/>
        <w:rPr>
          <w:rFonts w:ascii="Comic Sans MS" w:hAnsi="Comic Sans MS" w:cs="Tahoma"/>
        </w:rPr>
      </w:pPr>
      <w:r w:rsidRPr="004F1FFD">
        <w:rPr>
          <w:rFonts w:ascii="Comic Sans MS" w:hAnsi="Comic Sans MS" w:cs="Tahoma"/>
        </w:rPr>
        <w:t xml:space="preserve">The Human Development Index was devised by the United Nations in 1990 and uses a number of indicators of development to give each country in the world a development score. The score ranges from 0 to 1, with 1 being the most developed. No country has reached a score of 1, although some, such as Japan and Canada have attained marks well over 0.9. </w:t>
      </w:r>
    </w:p>
    <w:p w14:paraId="5702B98F" w14:textId="77777777" w:rsidR="00866EE8" w:rsidRPr="004F1FFD" w:rsidRDefault="00866EE8" w:rsidP="00866EE8">
      <w:pPr>
        <w:shd w:val="clear" w:color="auto" w:fill="FFFFFF"/>
        <w:spacing w:after="240"/>
        <w:rPr>
          <w:rFonts w:ascii="Comic Sans MS" w:hAnsi="Comic Sans MS" w:cs="Tahoma"/>
        </w:rPr>
      </w:pPr>
      <w:r w:rsidRPr="004F1FFD">
        <w:rPr>
          <w:rFonts w:ascii="Comic Sans MS" w:hAnsi="Comic Sans MS" w:cs="Tahoma"/>
          <w:b/>
          <w:bCs/>
        </w:rPr>
        <w:t>The indicators of development used in the index are:</w:t>
      </w:r>
      <w:r w:rsidRPr="004F1FFD">
        <w:rPr>
          <w:rFonts w:ascii="Comic Sans MS" w:hAnsi="Comic Sans MS" w:cs="Tahoma"/>
        </w:rPr>
        <w:t xml:space="preserve"> </w:t>
      </w:r>
    </w:p>
    <w:p w14:paraId="1E958B2D" w14:textId="77777777" w:rsidR="00866EE8" w:rsidRPr="004F1FFD" w:rsidRDefault="00866EE8" w:rsidP="00866EE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omic Sans MS" w:hAnsi="Comic Sans MS" w:cs="Tahoma"/>
        </w:rPr>
      </w:pPr>
      <w:r w:rsidRPr="004F1FFD">
        <w:rPr>
          <w:rFonts w:ascii="Comic Sans MS" w:hAnsi="Comic Sans MS" w:cs="Tahoma"/>
        </w:rPr>
        <w:t xml:space="preserve">Literacy </w:t>
      </w:r>
    </w:p>
    <w:p w14:paraId="6A090A39" w14:textId="77777777" w:rsidR="00866EE8" w:rsidRPr="004F1FFD" w:rsidRDefault="00866EE8" w:rsidP="00866EE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omic Sans MS" w:hAnsi="Comic Sans MS" w:cs="Tahoma"/>
        </w:rPr>
      </w:pPr>
      <w:r w:rsidRPr="004F1FFD">
        <w:rPr>
          <w:rFonts w:ascii="Comic Sans MS" w:hAnsi="Comic Sans MS" w:cs="Tahoma"/>
        </w:rPr>
        <w:t xml:space="preserve">Life Expectancy </w:t>
      </w:r>
    </w:p>
    <w:p w14:paraId="77DA147B" w14:textId="77777777" w:rsidR="00866EE8" w:rsidRPr="004F1FFD" w:rsidRDefault="00866EE8" w:rsidP="00866EE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omic Sans MS" w:hAnsi="Comic Sans MS" w:cs="Tahoma"/>
        </w:rPr>
      </w:pPr>
      <w:r w:rsidRPr="004F1FFD">
        <w:rPr>
          <w:rFonts w:ascii="Comic Sans MS" w:hAnsi="Comic Sans MS" w:cs="Tahoma"/>
        </w:rPr>
        <w:t xml:space="preserve">The GNP per person, adjusted to take into account the cost of living in that country. </w:t>
      </w:r>
    </w:p>
    <w:p w14:paraId="0450A27B" w14:textId="77777777" w:rsidR="00866EE8" w:rsidRPr="004F1FFD" w:rsidRDefault="00866EE8" w:rsidP="00866EE8">
      <w:pPr>
        <w:shd w:val="clear" w:color="auto" w:fill="FFFFFF"/>
        <w:rPr>
          <w:rFonts w:ascii="Comic Sans MS" w:hAnsi="Comic Sans MS" w:cs="Tahoma"/>
        </w:rPr>
      </w:pPr>
      <w:r w:rsidRPr="004F1FFD">
        <w:rPr>
          <w:rFonts w:ascii="Comic Sans MS" w:hAnsi="Comic Sans MS" w:cs="Tahoma"/>
        </w:rPr>
        <w:t xml:space="preserve">The HDI is a more effective measure than just using GDP, as it brings in social considerations also. </w:t>
      </w:r>
      <w:proofErr w:type="gramStart"/>
      <w:r w:rsidRPr="004F1FFD">
        <w:rPr>
          <w:rFonts w:ascii="Comic Sans MS" w:hAnsi="Comic Sans MS" w:cs="Tahoma"/>
        </w:rPr>
        <w:t>However</w:t>
      </w:r>
      <w:proofErr w:type="gramEnd"/>
      <w:r w:rsidRPr="004F1FFD">
        <w:rPr>
          <w:rFonts w:ascii="Comic Sans MS" w:hAnsi="Comic Sans MS" w:cs="Tahoma"/>
        </w:rPr>
        <w:t xml:space="preserve"> it still has problems because it does not show any of the regional differences within a country. </w:t>
      </w:r>
    </w:p>
    <w:p w14:paraId="2475FC76" w14:textId="77777777" w:rsidR="00866EE8" w:rsidRPr="004F1FFD" w:rsidRDefault="00866EE8" w:rsidP="00866EE8">
      <w:pPr>
        <w:shd w:val="clear" w:color="auto" w:fill="FFFFFF"/>
        <w:spacing w:after="240"/>
        <w:rPr>
          <w:rFonts w:ascii="Comic Sans MS" w:hAnsi="Comic Sans MS" w:cs="Tahoma"/>
        </w:rPr>
      </w:pPr>
      <w:r w:rsidRPr="004F1FFD">
        <w:rPr>
          <w:rFonts w:ascii="Comic Sans MS" w:hAnsi="Comic Sans MS" w:cs="Tahoma"/>
          <w:b/>
          <w:bCs/>
          <w:color w:val="FF0000"/>
        </w:rPr>
        <w:t>Scatter graphs:</w:t>
      </w:r>
      <w:r w:rsidRPr="004F1FFD">
        <w:rPr>
          <w:rFonts w:ascii="Comic Sans MS" w:hAnsi="Comic Sans MS" w:cs="Tahoma"/>
        </w:rPr>
        <w:t xml:space="preserve"> </w:t>
      </w:r>
    </w:p>
    <w:p w14:paraId="5D63020C" w14:textId="77777777" w:rsidR="00866EE8" w:rsidRPr="004F1FFD" w:rsidRDefault="00866EE8" w:rsidP="00866EE8">
      <w:pPr>
        <w:shd w:val="clear" w:color="auto" w:fill="FFFFFF"/>
        <w:spacing w:after="240"/>
        <w:rPr>
          <w:rFonts w:ascii="Comic Sans MS" w:hAnsi="Comic Sans MS" w:cs="Tahoma"/>
        </w:rPr>
      </w:pPr>
      <w:r w:rsidRPr="004F1FFD">
        <w:rPr>
          <w:rFonts w:ascii="Comic Sans MS" w:hAnsi="Comic Sans MS" w:cs="Tahoma"/>
        </w:rPr>
        <w:t xml:space="preserve">It is easy to compare two different indicators of development, using the figures for a number of different countries to plot a scatter graph. Scatter graphs show </w:t>
      </w:r>
      <w:bookmarkStart w:id="0" w:name="_GoBack"/>
      <w:bookmarkEnd w:id="0"/>
      <w:r w:rsidRPr="004F1FFD">
        <w:rPr>
          <w:rFonts w:ascii="Comic Sans MS" w:hAnsi="Comic Sans MS" w:cs="Tahoma"/>
        </w:rPr>
        <w:t xml:space="preserve">whether there is any connection between the two sets of figures. This is called a </w:t>
      </w:r>
      <w:r w:rsidRPr="004F1FFD">
        <w:rPr>
          <w:rFonts w:ascii="Comic Sans MS" w:hAnsi="Comic Sans MS" w:cs="Tahoma"/>
          <w:b/>
          <w:bCs/>
        </w:rPr>
        <w:t>correlation</w:t>
      </w:r>
      <w:r w:rsidRPr="004F1FFD">
        <w:rPr>
          <w:rFonts w:ascii="Comic Sans MS" w:hAnsi="Comic Sans MS" w:cs="Tahoma"/>
        </w:rPr>
        <w:t xml:space="preserve"> and it can be either positive or negative. </w:t>
      </w:r>
    </w:p>
    <w:p w14:paraId="3A5275A1" w14:textId="77777777" w:rsidR="00866EE8" w:rsidRPr="004F1FFD" w:rsidRDefault="00866EE8" w:rsidP="00866EE8">
      <w:pPr>
        <w:shd w:val="clear" w:color="auto" w:fill="FFFFFF"/>
        <w:spacing w:after="240"/>
        <w:rPr>
          <w:rFonts w:ascii="Comic Sans MS" w:hAnsi="Comic Sans MS" w:cs="Tahoma"/>
        </w:rPr>
      </w:pPr>
      <w:r w:rsidRPr="004F1FFD">
        <w:rPr>
          <w:rFonts w:ascii="Comic Sans MS" w:hAnsi="Comic Sans MS" w:cs="Tahoma"/>
        </w:rPr>
        <w:t xml:space="preserve">The graph below shows the comparison between life expectancy and population per doctor. The figures for five countries have been plotted and a "line of best fit" drawn in. This slopes down from left to right, meaning that the figures show a negative correlation. </w:t>
      </w:r>
    </w:p>
    <w:p w14:paraId="08777137" w14:textId="77777777" w:rsidR="00866EE8" w:rsidRDefault="00866EE8" w:rsidP="00866EE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A48FF"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w:drawing>
          <wp:inline distT="0" distB="0" distL="0" distR="0" wp14:anchorId="323B8E97" wp14:editId="31D9F8DE">
            <wp:extent cx="4335145" cy="25571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6" t="30461" r="33487" b="19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145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F08A5" w14:textId="77777777" w:rsidR="003C7713" w:rsidRDefault="003C7713"/>
    <w:sectPr w:rsidR="003C7713" w:rsidSect="00866EE8">
      <w:pgSz w:w="12240" w:h="15840"/>
      <w:pgMar w:top="576" w:right="1440" w:bottom="7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F38BC"/>
    <w:multiLevelType w:val="multilevel"/>
    <w:tmpl w:val="7A14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E8"/>
    <w:rsid w:val="003C7713"/>
    <w:rsid w:val="00866EE8"/>
    <w:rsid w:val="00DC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758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6EE8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Macintosh Word</Application>
  <DocSecurity>0</DocSecurity>
  <Lines>9</Lines>
  <Paragraphs>2</Paragraphs>
  <ScaleCrop>false</ScaleCrop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Heath</dc:creator>
  <cp:keywords/>
  <dc:description/>
  <cp:lastModifiedBy>Steven Heath</cp:lastModifiedBy>
  <cp:revision>1</cp:revision>
  <dcterms:created xsi:type="dcterms:W3CDTF">2016-10-14T02:02:00Z</dcterms:created>
  <dcterms:modified xsi:type="dcterms:W3CDTF">2016-10-14T02:03:00Z</dcterms:modified>
</cp:coreProperties>
</file>