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68"/>
        <w:gridCol w:w="11482"/>
      </w:tblGrid>
      <w:tr w:rsidR="000D5B1E" w:rsidRPr="009D16FE" w:rsidTr="000D5B1E">
        <w:tc>
          <w:tcPr>
            <w:tcW w:w="2268" w:type="dxa"/>
            <w:shd w:val="clear" w:color="auto" w:fill="FFFFFF"/>
            <w:vAlign w:val="center"/>
            <w:hideMark/>
          </w:tcPr>
          <w:p w:rsidR="000D5B1E" w:rsidRPr="000D5B1E" w:rsidRDefault="000D5B1E" w:rsidP="000D5B1E">
            <w:pPr>
              <w:pStyle w:val="NoSpacing"/>
              <w:rPr>
                <w:b/>
                <w:sz w:val="26"/>
                <w:szCs w:val="26"/>
                <w:lang w:eastAsia="fr-FR"/>
              </w:rPr>
            </w:pPr>
            <w:r w:rsidRPr="000D5B1E">
              <w:rPr>
                <w:b/>
                <w:lang w:eastAsia="fr-FR"/>
              </w:rPr>
              <w:br/>
            </w:r>
          </w:p>
          <w:p w:rsidR="000D5B1E" w:rsidRPr="000D5B1E" w:rsidRDefault="000D5B1E" w:rsidP="000D5B1E">
            <w:pPr>
              <w:pStyle w:val="NoSpacing"/>
              <w:rPr>
                <w:b/>
                <w:sz w:val="26"/>
                <w:szCs w:val="26"/>
                <w:lang w:eastAsia="fr-FR"/>
              </w:rPr>
            </w:pPr>
          </w:p>
        </w:tc>
        <w:tc>
          <w:tcPr>
            <w:tcW w:w="11482" w:type="dxa"/>
            <w:shd w:val="clear" w:color="auto" w:fill="FFFFFF"/>
            <w:hideMark/>
          </w:tcPr>
          <w:p w:rsidR="000D5B1E" w:rsidRPr="000D5B1E" w:rsidRDefault="000D5B1E" w:rsidP="000D5B1E">
            <w:pPr>
              <w:pStyle w:val="NoSpacing"/>
              <w:jc w:val="center"/>
              <w:rPr>
                <w:lang w:eastAsia="fr-FR"/>
              </w:rPr>
            </w:pPr>
            <w:r>
              <w:rPr>
                <w:noProof/>
                <w:lang w:val="en-US"/>
              </w:rPr>
              <w:drawing>
                <wp:inline distT="0" distB="0" distL="0" distR="0" wp14:anchorId="4E3993F3" wp14:editId="11EDC186">
                  <wp:extent cx="2667000" cy="771525"/>
                  <wp:effectExtent l="0" t="0" r="0" b="9525"/>
                  <wp:docPr id="3" name="Picture 3" descr="external image greenpeace_logo50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image greenpeace_logo500p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6621" cy="780094"/>
                          </a:xfrm>
                          <a:prstGeom prst="rect">
                            <a:avLst/>
                          </a:prstGeom>
                          <a:noFill/>
                          <a:ln>
                            <a:noFill/>
                          </a:ln>
                        </pic:spPr>
                      </pic:pic>
                    </a:graphicData>
                  </a:graphic>
                </wp:inline>
              </w:drawing>
            </w:r>
            <w:bookmarkStart w:id="0" w:name="Transboundary_pollution-http://www.foei."/>
            <w:bookmarkEnd w:id="0"/>
          </w:p>
        </w:tc>
      </w:tr>
      <w:tr w:rsidR="000D5B1E" w:rsidRPr="000D5B1E" w:rsidTr="000D5B1E">
        <w:tc>
          <w:tcPr>
            <w:tcW w:w="2268" w:type="dxa"/>
            <w:shd w:val="clear" w:color="auto" w:fill="FFFFFF"/>
            <w:vAlign w:val="center"/>
            <w:hideMark/>
          </w:tcPr>
          <w:p w:rsidR="000D5B1E" w:rsidRPr="000D5B1E" w:rsidRDefault="000D5B1E" w:rsidP="000D5B1E">
            <w:pPr>
              <w:pStyle w:val="NoSpacing"/>
              <w:rPr>
                <w:b/>
                <w:lang w:val="en-US" w:eastAsia="fr-FR"/>
              </w:rPr>
            </w:pPr>
            <w:r w:rsidRPr="000D5B1E">
              <w:rPr>
                <w:b/>
                <w:lang w:val="en-US" w:eastAsia="fr-FR"/>
              </w:rPr>
              <w:t>Date of formation, country of origin, headquarters and members</w:t>
            </w:r>
          </w:p>
        </w:tc>
        <w:tc>
          <w:tcPr>
            <w:tcW w:w="11482" w:type="dxa"/>
            <w:shd w:val="clear" w:color="auto" w:fill="FFFFFF"/>
            <w:hideMark/>
          </w:tcPr>
          <w:p w:rsidR="000D5B1E" w:rsidRPr="009D16FE" w:rsidRDefault="000D5B1E" w:rsidP="000D5B1E">
            <w:pPr>
              <w:pStyle w:val="NoSpacing"/>
              <w:rPr>
                <w:lang w:eastAsia="fr-FR"/>
              </w:rPr>
            </w:pPr>
            <w:r w:rsidRPr="009D16FE">
              <w:rPr>
                <w:lang w:val="en-US" w:eastAsia="fr-FR"/>
              </w:rPr>
              <w:t xml:space="preserve">Greenpeace was founded in 1971 in Vancouver, Canada. It now has offices in other 40 countries worldwide, but its coordinating body is in Amsterdam. </w:t>
            </w:r>
            <w:r w:rsidRPr="009D16FE">
              <w:rPr>
                <w:lang w:eastAsia="fr-FR"/>
              </w:rPr>
              <w:t xml:space="preserve">Greenpeace </w:t>
            </w:r>
            <w:proofErr w:type="spellStart"/>
            <w:r w:rsidRPr="009D16FE">
              <w:rPr>
                <w:lang w:eastAsia="fr-FR"/>
              </w:rPr>
              <w:t>now</w:t>
            </w:r>
            <w:proofErr w:type="spellEnd"/>
            <w:r w:rsidRPr="009D16FE">
              <w:rPr>
                <w:lang w:eastAsia="fr-FR"/>
              </w:rPr>
              <w:t xml:space="preserve"> has </w:t>
            </w:r>
            <w:proofErr w:type="spellStart"/>
            <w:r w:rsidRPr="009D16FE">
              <w:rPr>
                <w:lang w:eastAsia="fr-FR"/>
              </w:rPr>
              <w:t>nearly</w:t>
            </w:r>
            <w:proofErr w:type="spellEnd"/>
            <w:r w:rsidRPr="009D16FE">
              <w:rPr>
                <w:lang w:eastAsia="fr-FR"/>
              </w:rPr>
              <w:t xml:space="preserve"> 3 million active </w:t>
            </w:r>
            <w:proofErr w:type="spellStart"/>
            <w:r w:rsidRPr="009D16FE">
              <w:rPr>
                <w:lang w:eastAsia="fr-FR"/>
              </w:rPr>
              <w:t>members</w:t>
            </w:r>
            <w:proofErr w:type="spellEnd"/>
            <w:r w:rsidRPr="009D16FE">
              <w:rPr>
                <w:lang w:eastAsia="fr-FR"/>
              </w:rPr>
              <w:t xml:space="preserve"> </w:t>
            </w:r>
            <w:proofErr w:type="spellStart"/>
            <w:r w:rsidRPr="009D16FE">
              <w:rPr>
                <w:lang w:eastAsia="fr-FR"/>
              </w:rPr>
              <w:t>worldwide</w:t>
            </w:r>
            <w:proofErr w:type="spellEnd"/>
          </w:p>
        </w:tc>
      </w:tr>
      <w:tr w:rsidR="000D5B1E" w:rsidRPr="000D5B1E" w:rsidTr="000D5B1E">
        <w:tc>
          <w:tcPr>
            <w:tcW w:w="2268" w:type="dxa"/>
            <w:shd w:val="clear" w:color="auto" w:fill="FFFFFF"/>
            <w:vAlign w:val="center"/>
            <w:hideMark/>
          </w:tcPr>
          <w:p w:rsidR="000D5B1E" w:rsidRPr="000D5B1E" w:rsidRDefault="000D5B1E" w:rsidP="000D5B1E">
            <w:pPr>
              <w:pStyle w:val="NoSpacing"/>
              <w:rPr>
                <w:b/>
                <w:lang w:eastAsia="fr-FR"/>
              </w:rPr>
            </w:pPr>
            <w:r w:rsidRPr="000D5B1E">
              <w:rPr>
                <w:b/>
                <w:lang w:eastAsia="fr-FR"/>
              </w:rPr>
              <w:t xml:space="preserve">Mission </w:t>
            </w:r>
            <w:proofErr w:type="spellStart"/>
            <w:r w:rsidRPr="000D5B1E">
              <w:rPr>
                <w:b/>
                <w:lang w:eastAsia="fr-FR"/>
              </w:rPr>
              <w:t>statement</w:t>
            </w:r>
            <w:proofErr w:type="spellEnd"/>
          </w:p>
        </w:tc>
        <w:tc>
          <w:tcPr>
            <w:tcW w:w="11482" w:type="dxa"/>
            <w:shd w:val="clear" w:color="auto" w:fill="FFFFFF"/>
            <w:hideMark/>
          </w:tcPr>
          <w:p w:rsidR="000D5B1E" w:rsidRPr="009D16FE" w:rsidRDefault="000D5B1E" w:rsidP="000D5B1E">
            <w:pPr>
              <w:pStyle w:val="NoSpacing"/>
              <w:rPr>
                <w:lang w:eastAsia="fr-FR"/>
              </w:rPr>
            </w:pPr>
            <w:r w:rsidRPr="009D16FE">
              <w:rPr>
                <w:lang w:val="en-US" w:eastAsia="fr-FR"/>
              </w:rPr>
              <w:t xml:space="preserve">Greenpeace started as an anti-nuclear and anti-war movement. Greenpeace now states that its goal is to 'ensure the ability of the earth to nurture life in all its diversity'. </w:t>
            </w:r>
            <w:proofErr w:type="spellStart"/>
            <w:r w:rsidRPr="009D16FE">
              <w:rPr>
                <w:lang w:eastAsia="fr-FR"/>
              </w:rPr>
              <w:t>Its</w:t>
            </w:r>
            <w:proofErr w:type="spellEnd"/>
            <w:r w:rsidRPr="009D16FE">
              <w:rPr>
                <w:lang w:eastAsia="fr-FR"/>
              </w:rPr>
              <w:t xml:space="preserve"> main </w:t>
            </w:r>
            <w:proofErr w:type="spellStart"/>
            <w:r w:rsidRPr="009D16FE">
              <w:rPr>
                <w:lang w:eastAsia="fr-FR"/>
              </w:rPr>
              <w:t>focuses</w:t>
            </w:r>
            <w:proofErr w:type="spellEnd"/>
            <w:r w:rsidRPr="009D16FE">
              <w:rPr>
                <w:lang w:eastAsia="fr-FR"/>
              </w:rPr>
              <w:t xml:space="preserve"> </w:t>
            </w:r>
            <w:proofErr w:type="spellStart"/>
            <w:r w:rsidRPr="009D16FE">
              <w:rPr>
                <w:lang w:eastAsia="fr-FR"/>
              </w:rPr>
              <w:t>now</w:t>
            </w:r>
            <w:proofErr w:type="spellEnd"/>
            <w:r w:rsidRPr="009D16FE">
              <w:rPr>
                <w:lang w:eastAsia="fr-FR"/>
              </w:rPr>
              <w:t xml:space="preserve"> are:</w:t>
            </w:r>
          </w:p>
          <w:p w:rsidR="000D5B1E" w:rsidRPr="009D16FE" w:rsidRDefault="000D5B1E" w:rsidP="000D5B1E">
            <w:pPr>
              <w:pStyle w:val="NoSpacing"/>
              <w:numPr>
                <w:ilvl w:val="0"/>
                <w:numId w:val="9"/>
              </w:numPr>
              <w:rPr>
                <w:lang w:eastAsia="fr-FR"/>
              </w:rPr>
            </w:pPr>
            <w:proofErr w:type="spellStart"/>
            <w:r w:rsidRPr="009D16FE">
              <w:rPr>
                <w:lang w:eastAsia="fr-FR"/>
              </w:rPr>
              <w:t>Climate</w:t>
            </w:r>
            <w:proofErr w:type="spellEnd"/>
            <w:r w:rsidRPr="009D16FE">
              <w:rPr>
                <w:lang w:eastAsia="fr-FR"/>
              </w:rPr>
              <w:t xml:space="preserve"> change</w:t>
            </w:r>
          </w:p>
          <w:p w:rsidR="000D5B1E" w:rsidRPr="009D16FE" w:rsidRDefault="000D5B1E" w:rsidP="000D5B1E">
            <w:pPr>
              <w:pStyle w:val="NoSpacing"/>
              <w:numPr>
                <w:ilvl w:val="0"/>
                <w:numId w:val="9"/>
              </w:numPr>
              <w:rPr>
                <w:lang w:eastAsia="fr-FR"/>
              </w:rPr>
            </w:pPr>
            <w:proofErr w:type="spellStart"/>
            <w:r w:rsidRPr="009D16FE">
              <w:rPr>
                <w:lang w:eastAsia="fr-FR"/>
              </w:rPr>
              <w:t>Forests</w:t>
            </w:r>
            <w:proofErr w:type="spellEnd"/>
          </w:p>
          <w:p w:rsidR="000D5B1E" w:rsidRPr="009D16FE" w:rsidRDefault="000D5B1E" w:rsidP="000D5B1E">
            <w:pPr>
              <w:pStyle w:val="NoSpacing"/>
              <w:numPr>
                <w:ilvl w:val="0"/>
                <w:numId w:val="9"/>
              </w:numPr>
              <w:rPr>
                <w:lang w:eastAsia="fr-FR"/>
              </w:rPr>
            </w:pPr>
            <w:proofErr w:type="spellStart"/>
            <w:r w:rsidRPr="009D16FE">
              <w:rPr>
                <w:lang w:eastAsia="fr-FR"/>
              </w:rPr>
              <w:t>Oceans</w:t>
            </w:r>
            <w:proofErr w:type="spellEnd"/>
          </w:p>
          <w:p w:rsidR="000D5B1E" w:rsidRPr="009D16FE" w:rsidRDefault="000D5B1E" w:rsidP="000D5B1E">
            <w:pPr>
              <w:pStyle w:val="NoSpacing"/>
              <w:numPr>
                <w:ilvl w:val="0"/>
                <w:numId w:val="9"/>
              </w:numPr>
              <w:rPr>
                <w:lang w:eastAsia="fr-FR"/>
              </w:rPr>
            </w:pPr>
            <w:r w:rsidRPr="009D16FE">
              <w:rPr>
                <w:lang w:eastAsia="fr-FR"/>
              </w:rPr>
              <w:t>Agriculture</w:t>
            </w:r>
          </w:p>
          <w:p w:rsidR="000D5B1E" w:rsidRPr="009D16FE" w:rsidRDefault="000D5B1E" w:rsidP="000D5B1E">
            <w:pPr>
              <w:pStyle w:val="NoSpacing"/>
              <w:numPr>
                <w:ilvl w:val="0"/>
                <w:numId w:val="9"/>
              </w:numPr>
              <w:rPr>
                <w:lang w:eastAsia="fr-FR"/>
              </w:rPr>
            </w:pPr>
            <w:proofErr w:type="spellStart"/>
            <w:r w:rsidRPr="009D16FE">
              <w:rPr>
                <w:lang w:eastAsia="fr-FR"/>
              </w:rPr>
              <w:t>Toxic</w:t>
            </w:r>
            <w:proofErr w:type="spellEnd"/>
            <w:r w:rsidRPr="009D16FE">
              <w:rPr>
                <w:lang w:eastAsia="fr-FR"/>
              </w:rPr>
              <w:t xml:space="preserve"> pollution</w:t>
            </w:r>
          </w:p>
          <w:p w:rsidR="000D5B1E" w:rsidRPr="009D16FE" w:rsidRDefault="000D5B1E" w:rsidP="000D5B1E">
            <w:pPr>
              <w:pStyle w:val="NoSpacing"/>
              <w:numPr>
                <w:ilvl w:val="0"/>
                <w:numId w:val="9"/>
              </w:numPr>
              <w:rPr>
                <w:lang w:eastAsia="fr-FR"/>
              </w:rPr>
            </w:pPr>
            <w:proofErr w:type="spellStart"/>
            <w:r w:rsidRPr="009D16FE">
              <w:rPr>
                <w:lang w:eastAsia="fr-FR"/>
              </w:rPr>
              <w:t>Nuclear</w:t>
            </w:r>
            <w:proofErr w:type="spellEnd"/>
            <w:r w:rsidRPr="009D16FE">
              <w:rPr>
                <w:lang w:eastAsia="fr-FR"/>
              </w:rPr>
              <w:t xml:space="preserve"> </w:t>
            </w:r>
            <w:proofErr w:type="spellStart"/>
            <w:r w:rsidRPr="009D16FE">
              <w:rPr>
                <w:lang w:eastAsia="fr-FR"/>
              </w:rPr>
              <w:t>disarmament</w:t>
            </w:r>
            <w:proofErr w:type="spellEnd"/>
            <w:r w:rsidRPr="009D16FE">
              <w:rPr>
                <w:lang w:eastAsia="fr-FR"/>
              </w:rPr>
              <w:t xml:space="preserve"> and </w:t>
            </w:r>
            <w:proofErr w:type="spellStart"/>
            <w:r w:rsidRPr="009D16FE">
              <w:rPr>
                <w:lang w:eastAsia="fr-FR"/>
              </w:rPr>
              <w:t>peace</w:t>
            </w:r>
            <w:proofErr w:type="spellEnd"/>
          </w:p>
        </w:tc>
      </w:tr>
      <w:tr w:rsidR="000D5B1E" w:rsidRPr="000D5B1E" w:rsidTr="000D5B1E">
        <w:tc>
          <w:tcPr>
            <w:tcW w:w="2268" w:type="dxa"/>
            <w:shd w:val="clear" w:color="auto" w:fill="FFFFFF"/>
            <w:vAlign w:val="center"/>
            <w:hideMark/>
          </w:tcPr>
          <w:p w:rsidR="000D5B1E" w:rsidRPr="000D5B1E" w:rsidRDefault="000D5B1E" w:rsidP="000D5B1E">
            <w:pPr>
              <w:pStyle w:val="NoSpacing"/>
              <w:rPr>
                <w:b/>
                <w:lang w:eastAsia="fr-FR"/>
              </w:rPr>
            </w:pPr>
            <w:proofErr w:type="spellStart"/>
            <w:r w:rsidRPr="000D5B1E">
              <w:rPr>
                <w:b/>
                <w:lang w:eastAsia="fr-FR"/>
              </w:rPr>
              <w:t>Fundraising</w:t>
            </w:r>
            <w:proofErr w:type="spellEnd"/>
            <w:r w:rsidRPr="000D5B1E">
              <w:rPr>
                <w:b/>
                <w:lang w:eastAsia="fr-FR"/>
              </w:rPr>
              <w:t xml:space="preserve"> </w:t>
            </w:r>
            <w:proofErr w:type="spellStart"/>
            <w:r w:rsidRPr="000D5B1E">
              <w:rPr>
                <w:b/>
                <w:lang w:eastAsia="fr-FR"/>
              </w:rPr>
              <w:t>Campaigns</w:t>
            </w:r>
            <w:proofErr w:type="spellEnd"/>
          </w:p>
        </w:tc>
        <w:tc>
          <w:tcPr>
            <w:tcW w:w="11482" w:type="dxa"/>
            <w:shd w:val="clear" w:color="auto" w:fill="FFFFFF"/>
            <w:hideMark/>
          </w:tcPr>
          <w:p w:rsidR="000D5B1E" w:rsidRPr="009D16FE" w:rsidRDefault="000D5B1E" w:rsidP="000D5B1E">
            <w:pPr>
              <w:pStyle w:val="NoSpacing"/>
              <w:rPr>
                <w:lang w:val="en-US" w:eastAsia="fr-FR"/>
              </w:rPr>
            </w:pPr>
            <w:r w:rsidRPr="009D16FE">
              <w:rPr>
                <w:lang w:val="en-US" w:eastAsia="fr-FR"/>
              </w:rPr>
              <w:t>To remain independent (NGO), Greenpeace do not except contributions off governments or corporations, but instead rely on donations from individuals. In 2008 Greenpeace raised close to 200 million euros from its supporters.</w:t>
            </w:r>
            <w:r w:rsidRPr="009D16FE">
              <w:rPr>
                <w:lang w:val="en-US" w:eastAsia="fr-FR"/>
              </w:rPr>
              <w:br/>
            </w:r>
            <w:r w:rsidRPr="009D16FE">
              <w:rPr>
                <w:lang w:val="en-US" w:eastAsia="fr-FR"/>
              </w:rPr>
              <w:br/>
              <w:t>Greenpeace's first campaign was sailing a small boat into a remote part of Alaska where the US government was testing nuclear weapons. Since this first campaign the use of ships by Greenpeace has been very important in observing, recording and reporting environmental incidents. Greenpeace currently has three large ships and many more inflatables. Greenpeace's most famous ship was the Rainbow Warrior which was actually sunk in Auckland harbor by French special forces who were unhappy about it recording its nuclear testing in the Southern Pacific Ocean</w:t>
            </w:r>
            <w:proofErr w:type="gramStart"/>
            <w:r w:rsidRPr="009D16FE">
              <w:rPr>
                <w:lang w:val="en-US" w:eastAsia="fr-FR"/>
              </w:rPr>
              <w:t>..</w:t>
            </w:r>
            <w:proofErr w:type="gramEnd"/>
          </w:p>
        </w:tc>
        <w:bookmarkStart w:id="1" w:name="_GoBack"/>
        <w:bookmarkEnd w:id="1"/>
      </w:tr>
      <w:tr w:rsidR="000D5B1E" w:rsidRPr="009D16FE" w:rsidTr="000D5B1E">
        <w:tc>
          <w:tcPr>
            <w:tcW w:w="2268" w:type="dxa"/>
            <w:shd w:val="clear" w:color="auto" w:fill="FFFFFF"/>
            <w:vAlign w:val="center"/>
            <w:hideMark/>
          </w:tcPr>
          <w:p w:rsidR="000D5B1E" w:rsidRPr="000D5B1E" w:rsidRDefault="000D5B1E" w:rsidP="000D5B1E">
            <w:pPr>
              <w:pStyle w:val="NoSpacing"/>
              <w:rPr>
                <w:b/>
                <w:lang w:eastAsia="fr-FR"/>
              </w:rPr>
            </w:pPr>
            <w:proofErr w:type="spellStart"/>
            <w:r w:rsidRPr="000D5B1E">
              <w:rPr>
                <w:b/>
                <w:lang w:eastAsia="fr-FR"/>
              </w:rPr>
              <w:t>Awareness</w:t>
            </w:r>
            <w:proofErr w:type="spellEnd"/>
            <w:r w:rsidRPr="000D5B1E">
              <w:rPr>
                <w:b/>
                <w:lang w:eastAsia="fr-FR"/>
              </w:rPr>
              <w:t xml:space="preserve"> and </w:t>
            </w:r>
            <w:proofErr w:type="spellStart"/>
            <w:r w:rsidRPr="000D5B1E">
              <w:rPr>
                <w:b/>
                <w:lang w:eastAsia="fr-FR"/>
              </w:rPr>
              <w:t>Publicity</w:t>
            </w:r>
            <w:proofErr w:type="spellEnd"/>
          </w:p>
        </w:tc>
        <w:tc>
          <w:tcPr>
            <w:tcW w:w="11482" w:type="dxa"/>
            <w:shd w:val="clear" w:color="auto" w:fill="FFFFFF"/>
            <w:hideMark/>
          </w:tcPr>
          <w:p w:rsidR="000D5B1E" w:rsidRPr="009D16FE" w:rsidRDefault="000D5B1E" w:rsidP="000D5B1E">
            <w:pPr>
              <w:pStyle w:val="NoSpacing"/>
              <w:rPr>
                <w:lang w:eastAsia="fr-FR"/>
              </w:rPr>
            </w:pPr>
            <w:r w:rsidRPr="009D16FE">
              <w:rPr>
                <w:lang w:val="en-US" w:eastAsia="fr-FR"/>
              </w:rPr>
              <w:t xml:space="preserve">Greenpeace like most current </w:t>
            </w:r>
            <w:proofErr w:type="spellStart"/>
            <w:r w:rsidRPr="009D16FE">
              <w:rPr>
                <w:lang w:val="en-US" w:eastAsia="fr-FR"/>
              </w:rPr>
              <w:t>organisations</w:t>
            </w:r>
            <w:proofErr w:type="spellEnd"/>
            <w:r w:rsidRPr="009D16FE">
              <w:rPr>
                <w:lang w:val="en-US" w:eastAsia="fr-FR"/>
              </w:rPr>
              <w:t xml:space="preserve"> use a growing variety of techniques to contact, inform, educate and communicate with people around the world. </w:t>
            </w:r>
            <w:r w:rsidRPr="009D16FE">
              <w:rPr>
                <w:lang w:eastAsia="fr-FR"/>
              </w:rPr>
              <w:t xml:space="preserve">Techniques </w:t>
            </w:r>
            <w:proofErr w:type="spellStart"/>
            <w:r w:rsidRPr="009D16FE">
              <w:rPr>
                <w:lang w:eastAsia="fr-FR"/>
              </w:rPr>
              <w:t>include</w:t>
            </w:r>
            <w:proofErr w:type="spellEnd"/>
            <w:r w:rsidRPr="009D16FE">
              <w:rPr>
                <w:lang w:eastAsia="fr-FR"/>
              </w:rPr>
              <w:t>:</w:t>
            </w:r>
          </w:p>
          <w:p w:rsidR="000D5B1E" w:rsidRPr="009D16FE" w:rsidRDefault="000D5B1E" w:rsidP="000D5B1E">
            <w:pPr>
              <w:pStyle w:val="NoSpacing"/>
              <w:numPr>
                <w:ilvl w:val="0"/>
                <w:numId w:val="8"/>
              </w:numPr>
              <w:rPr>
                <w:lang w:eastAsia="fr-FR"/>
              </w:rPr>
            </w:pPr>
            <w:proofErr w:type="spellStart"/>
            <w:r w:rsidRPr="009D16FE">
              <w:rPr>
                <w:lang w:eastAsia="fr-FR"/>
              </w:rPr>
              <w:t>Website</w:t>
            </w:r>
            <w:proofErr w:type="spellEnd"/>
          </w:p>
          <w:p w:rsidR="000D5B1E" w:rsidRPr="009D16FE" w:rsidRDefault="000D5B1E" w:rsidP="000D5B1E">
            <w:pPr>
              <w:pStyle w:val="NoSpacing"/>
              <w:numPr>
                <w:ilvl w:val="0"/>
                <w:numId w:val="8"/>
              </w:numPr>
              <w:rPr>
                <w:lang w:eastAsia="fr-FR"/>
              </w:rPr>
            </w:pPr>
            <w:r w:rsidRPr="009D16FE">
              <w:rPr>
                <w:lang w:eastAsia="fr-FR"/>
              </w:rPr>
              <w:t>Twitter</w:t>
            </w:r>
          </w:p>
          <w:p w:rsidR="000D5B1E" w:rsidRPr="009D16FE" w:rsidRDefault="000D5B1E" w:rsidP="000D5B1E">
            <w:pPr>
              <w:pStyle w:val="NoSpacing"/>
              <w:numPr>
                <w:ilvl w:val="0"/>
                <w:numId w:val="8"/>
              </w:numPr>
              <w:rPr>
                <w:lang w:eastAsia="fr-FR"/>
              </w:rPr>
            </w:pPr>
            <w:proofErr w:type="spellStart"/>
            <w:r w:rsidRPr="009D16FE">
              <w:rPr>
                <w:lang w:eastAsia="fr-FR"/>
              </w:rPr>
              <w:t>Youtube</w:t>
            </w:r>
            <w:proofErr w:type="spellEnd"/>
          </w:p>
          <w:p w:rsidR="000D5B1E" w:rsidRPr="009D16FE" w:rsidRDefault="000D5B1E" w:rsidP="000D5B1E">
            <w:pPr>
              <w:pStyle w:val="NoSpacing"/>
              <w:numPr>
                <w:ilvl w:val="0"/>
                <w:numId w:val="8"/>
              </w:numPr>
              <w:rPr>
                <w:lang w:eastAsia="fr-FR"/>
              </w:rPr>
            </w:pPr>
            <w:proofErr w:type="spellStart"/>
            <w:r w:rsidRPr="009D16FE">
              <w:rPr>
                <w:lang w:eastAsia="fr-FR"/>
              </w:rPr>
              <w:t>Leaflets</w:t>
            </w:r>
            <w:proofErr w:type="spellEnd"/>
          </w:p>
          <w:p w:rsidR="000D5B1E" w:rsidRPr="009D16FE" w:rsidRDefault="000D5B1E" w:rsidP="000D5B1E">
            <w:pPr>
              <w:pStyle w:val="NoSpacing"/>
              <w:numPr>
                <w:ilvl w:val="0"/>
                <w:numId w:val="8"/>
              </w:numPr>
              <w:rPr>
                <w:lang w:eastAsia="fr-FR"/>
              </w:rPr>
            </w:pPr>
            <w:proofErr w:type="spellStart"/>
            <w:r w:rsidRPr="009D16FE">
              <w:rPr>
                <w:lang w:eastAsia="fr-FR"/>
              </w:rPr>
              <w:t>Student</w:t>
            </w:r>
            <w:proofErr w:type="spellEnd"/>
            <w:r w:rsidRPr="009D16FE">
              <w:rPr>
                <w:lang w:eastAsia="fr-FR"/>
              </w:rPr>
              <w:t xml:space="preserve"> </w:t>
            </w:r>
            <w:proofErr w:type="spellStart"/>
            <w:r w:rsidRPr="009D16FE">
              <w:rPr>
                <w:lang w:eastAsia="fr-FR"/>
              </w:rPr>
              <w:t>resources</w:t>
            </w:r>
            <w:proofErr w:type="spellEnd"/>
          </w:p>
          <w:p w:rsidR="000D5B1E" w:rsidRPr="009D16FE" w:rsidRDefault="000D5B1E" w:rsidP="000D5B1E">
            <w:pPr>
              <w:pStyle w:val="NoSpacing"/>
              <w:numPr>
                <w:ilvl w:val="0"/>
                <w:numId w:val="8"/>
              </w:numPr>
              <w:rPr>
                <w:lang w:eastAsia="fr-FR"/>
              </w:rPr>
            </w:pPr>
            <w:r w:rsidRPr="009D16FE">
              <w:rPr>
                <w:lang w:eastAsia="fr-FR"/>
              </w:rPr>
              <w:lastRenderedPageBreak/>
              <w:t>Blogs</w:t>
            </w:r>
          </w:p>
          <w:p w:rsidR="000D5B1E" w:rsidRPr="009D16FE" w:rsidRDefault="000D5B1E" w:rsidP="000D5B1E">
            <w:pPr>
              <w:pStyle w:val="NoSpacing"/>
              <w:numPr>
                <w:ilvl w:val="0"/>
                <w:numId w:val="8"/>
              </w:numPr>
              <w:rPr>
                <w:lang w:eastAsia="fr-FR"/>
              </w:rPr>
            </w:pPr>
            <w:r w:rsidRPr="009D16FE">
              <w:rPr>
                <w:lang w:eastAsia="fr-FR"/>
              </w:rPr>
              <w:t>Facebook</w:t>
            </w:r>
          </w:p>
          <w:p w:rsidR="000D5B1E" w:rsidRPr="009D16FE" w:rsidRDefault="000D5B1E" w:rsidP="000D5B1E">
            <w:pPr>
              <w:pStyle w:val="NoSpacing"/>
              <w:numPr>
                <w:ilvl w:val="0"/>
                <w:numId w:val="8"/>
              </w:numPr>
              <w:rPr>
                <w:lang w:eastAsia="fr-FR"/>
              </w:rPr>
            </w:pPr>
            <w:r w:rsidRPr="009D16FE">
              <w:rPr>
                <w:lang w:eastAsia="fr-FR"/>
              </w:rPr>
              <w:t>News releases</w:t>
            </w:r>
          </w:p>
          <w:p w:rsidR="000D5B1E" w:rsidRPr="009D16FE" w:rsidRDefault="000D5B1E" w:rsidP="000D5B1E">
            <w:pPr>
              <w:pStyle w:val="NoSpacing"/>
              <w:numPr>
                <w:ilvl w:val="0"/>
                <w:numId w:val="8"/>
              </w:numPr>
              <w:rPr>
                <w:lang w:eastAsia="fr-FR"/>
              </w:rPr>
            </w:pPr>
            <w:r w:rsidRPr="009D16FE">
              <w:rPr>
                <w:lang w:eastAsia="fr-FR"/>
              </w:rPr>
              <w:t xml:space="preserve">Posters and </w:t>
            </w:r>
            <w:proofErr w:type="spellStart"/>
            <w:r w:rsidRPr="009D16FE">
              <w:rPr>
                <w:lang w:eastAsia="fr-FR"/>
              </w:rPr>
              <w:t>billboards</w:t>
            </w:r>
            <w:proofErr w:type="spellEnd"/>
          </w:p>
        </w:tc>
      </w:tr>
      <w:tr w:rsidR="000D5B1E" w:rsidRPr="000D5B1E" w:rsidTr="000D5B1E">
        <w:tc>
          <w:tcPr>
            <w:tcW w:w="2268" w:type="dxa"/>
            <w:shd w:val="clear" w:color="auto" w:fill="FFFFFF"/>
            <w:vAlign w:val="center"/>
            <w:hideMark/>
          </w:tcPr>
          <w:p w:rsidR="000D5B1E" w:rsidRPr="000D5B1E" w:rsidRDefault="000D5B1E" w:rsidP="000D5B1E">
            <w:pPr>
              <w:pStyle w:val="NoSpacing"/>
              <w:rPr>
                <w:b/>
                <w:lang w:eastAsia="fr-FR"/>
              </w:rPr>
            </w:pPr>
            <w:proofErr w:type="spellStart"/>
            <w:r w:rsidRPr="000D5B1E">
              <w:rPr>
                <w:b/>
                <w:lang w:eastAsia="fr-FR"/>
              </w:rPr>
              <w:lastRenderedPageBreak/>
              <w:t>Examples</w:t>
            </w:r>
            <w:proofErr w:type="spellEnd"/>
            <w:r w:rsidRPr="000D5B1E">
              <w:rPr>
                <w:b/>
                <w:lang w:eastAsia="fr-FR"/>
              </w:rPr>
              <w:t xml:space="preserve"> of charitable </w:t>
            </w:r>
            <w:proofErr w:type="spellStart"/>
            <w:r w:rsidRPr="000D5B1E">
              <w:rPr>
                <w:b/>
                <w:lang w:eastAsia="fr-FR"/>
              </w:rPr>
              <w:t>work</w:t>
            </w:r>
            <w:proofErr w:type="spellEnd"/>
          </w:p>
        </w:tc>
        <w:tc>
          <w:tcPr>
            <w:tcW w:w="11482" w:type="dxa"/>
            <w:shd w:val="clear" w:color="auto" w:fill="FFFFFF"/>
            <w:hideMark/>
          </w:tcPr>
          <w:p w:rsidR="000D5B1E" w:rsidRPr="009D16FE" w:rsidRDefault="000D5B1E" w:rsidP="000D5B1E">
            <w:pPr>
              <w:pStyle w:val="NoSpacing"/>
              <w:rPr>
                <w:lang w:val="en-US" w:eastAsia="fr-FR"/>
              </w:rPr>
            </w:pPr>
            <w:r w:rsidRPr="009D16FE">
              <w:rPr>
                <w:lang w:val="en-US" w:eastAsia="fr-FR"/>
              </w:rPr>
              <w:t>Greenpeace believes in non-violent protest and has tried numerous techniques to stop environmental damage including:</w:t>
            </w:r>
          </w:p>
          <w:p w:rsidR="000D5B1E" w:rsidRPr="009D16FE" w:rsidRDefault="000D5B1E" w:rsidP="000D5B1E">
            <w:pPr>
              <w:pStyle w:val="NoSpacing"/>
              <w:rPr>
                <w:lang w:val="en-US" w:eastAsia="fr-FR"/>
              </w:rPr>
            </w:pPr>
            <w:r w:rsidRPr="009D16FE">
              <w:rPr>
                <w:lang w:val="en-US" w:eastAsia="fr-FR"/>
              </w:rPr>
              <w:t>Petitions to governments to protect species like tuna</w:t>
            </w:r>
          </w:p>
          <w:p w:rsidR="000D5B1E" w:rsidRPr="009D16FE" w:rsidRDefault="000D5B1E" w:rsidP="000D5B1E">
            <w:pPr>
              <w:pStyle w:val="NoSpacing"/>
              <w:rPr>
                <w:lang w:val="en-US" w:eastAsia="fr-FR"/>
              </w:rPr>
            </w:pPr>
            <w:r w:rsidRPr="009D16FE">
              <w:rPr>
                <w:lang w:val="en-US" w:eastAsia="fr-FR"/>
              </w:rPr>
              <w:t>Boycotts of oil companies causing damage</w:t>
            </w:r>
          </w:p>
          <w:p w:rsidR="000D5B1E" w:rsidRPr="009D16FE" w:rsidRDefault="000D5B1E" w:rsidP="000D5B1E">
            <w:pPr>
              <w:pStyle w:val="NoSpacing"/>
              <w:rPr>
                <w:lang w:val="en-US" w:eastAsia="fr-FR"/>
              </w:rPr>
            </w:pPr>
            <w:r w:rsidRPr="009D16FE">
              <w:rPr>
                <w:lang w:val="en-US" w:eastAsia="fr-FR"/>
              </w:rPr>
              <w:t>Sit in protests against the building of environmentally damaging structures e.g. third runway at Heathrow</w:t>
            </w:r>
          </w:p>
          <w:p w:rsidR="000D5B1E" w:rsidRPr="009D16FE" w:rsidRDefault="000D5B1E" w:rsidP="000D5B1E">
            <w:pPr>
              <w:pStyle w:val="NoSpacing"/>
              <w:rPr>
                <w:lang w:val="en-US" w:eastAsia="fr-FR"/>
              </w:rPr>
            </w:pPr>
            <w:r w:rsidRPr="009D16FE">
              <w:rPr>
                <w:lang w:val="en-US" w:eastAsia="fr-FR"/>
              </w:rPr>
              <w:t>Petition the Brazilian government over its new forest code</w:t>
            </w:r>
          </w:p>
        </w:tc>
      </w:tr>
      <w:tr w:rsidR="000D5B1E" w:rsidRPr="000D5B1E" w:rsidTr="000D5B1E">
        <w:trPr>
          <w:gridAfter w:val="1"/>
          <w:wAfter w:w="11482" w:type="dxa"/>
        </w:trPr>
        <w:tc>
          <w:tcPr>
            <w:tcW w:w="2268" w:type="dxa"/>
            <w:shd w:val="clear" w:color="auto" w:fill="FFFFFF"/>
            <w:vAlign w:val="center"/>
            <w:hideMark/>
          </w:tcPr>
          <w:p w:rsidR="000D5B1E" w:rsidRPr="000D5B1E" w:rsidRDefault="000D5B1E" w:rsidP="000D5B1E">
            <w:pPr>
              <w:pStyle w:val="NoSpacing"/>
              <w:rPr>
                <w:b/>
                <w:lang w:val="en-US" w:eastAsia="fr-FR"/>
              </w:rPr>
            </w:pPr>
          </w:p>
        </w:tc>
      </w:tr>
    </w:tbl>
    <w:p w:rsidR="00BE0310" w:rsidRPr="009D16FE" w:rsidRDefault="00BE0310">
      <w:pPr>
        <w:rPr>
          <w:lang w:val="en-US"/>
        </w:rPr>
      </w:pPr>
    </w:p>
    <w:sectPr w:rsidR="00BE0310" w:rsidRPr="009D16FE" w:rsidSect="009D16FE">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192" w:rsidRDefault="007D1192" w:rsidP="009D16FE">
      <w:pPr>
        <w:spacing w:after="0" w:line="240" w:lineRule="auto"/>
      </w:pPr>
      <w:r>
        <w:separator/>
      </w:r>
    </w:p>
  </w:endnote>
  <w:endnote w:type="continuationSeparator" w:id="0">
    <w:p w:rsidR="007D1192" w:rsidRDefault="007D1192" w:rsidP="009D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192" w:rsidRDefault="007D1192" w:rsidP="009D16FE">
      <w:pPr>
        <w:spacing w:after="0" w:line="240" w:lineRule="auto"/>
      </w:pPr>
      <w:r>
        <w:separator/>
      </w:r>
    </w:p>
  </w:footnote>
  <w:footnote w:type="continuationSeparator" w:id="0">
    <w:p w:rsidR="007D1192" w:rsidRDefault="007D1192" w:rsidP="009D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FE" w:rsidRPr="009D16FE" w:rsidRDefault="009D16FE">
    <w:pPr>
      <w:pStyle w:val="Header"/>
      <w:rPr>
        <w:lang w:val="en-US"/>
      </w:rPr>
    </w:pPr>
    <w:r w:rsidRPr="009D16FE">
      <w:rPr>
        <w:lang w:val="en-US"/>
      </w:rPr>
      <w:t xml:space="preserve">IB Geography – Environmental Interactions – Higher Level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DA0"/>
    <w:multiLevelType w:val="multilevel"/>
    <w:tmpl w:val="4F24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B55CE"/>
    <w:multiLevelType w:val="multilevel"/>
    <w:tmpl w:val="042A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1741A"/>
    <w:multiLevelType w:val="multilevel"/>
    <w:tmpl w:val="D00E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9E4603"/>
    <w:multiLevelType w:val="multilevel"/>
    <w:tmpl w:val="31FA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064C0B"/>
    <w:multiLevelType w:val="hybridMultilevel"/>
    <w:tmpl w:val="0D8C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A72AD"/>
    <w:multiLevelType w:val="multilevel"/>
    <w:tmpl w:val="4CB8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C503CD"/>
    <w:multiLevelType w:val="hybridMultilevel"/>
    <w:tmpl w:val="0B7C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4D6E55"/>
    <w:multiLevelType w:val="multilevel"/>
    <w:tmpl w:val="FAE4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CF4698"/>
    <w:multiLevelType w:val="multilevel"/>
    <w:tmpl w:val="EAC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
  </w:num>
  <w:num w:numId="4">
    <w:abstractNumId w:val="7"/>
  </w:num>
  <w:num w:numId="5">
    <w:abstractNumId w:val="1"/>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FE"/>
    <w:rsid w:val="0007762B"/>
    <w:rsid w:val="000D5B1E"/>
    <w:rsid w:val="007D1192"/>
    <w:rsid w:val="009D16FE"/>
    <w:rsid w:val="009F53EF"/>
    <w:rsid w:val="00A16BAE"/>
    <w:rsid w:val="00BE03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16F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16FE"/>
    <w:rPr>
      <w:rFonts w:ascii="Times New Roman" w:eastAsia="Times New Roman" w:hAnsi="Times New Roman" w:cs="Times New Roman"/>
      <w:b/>
      <w:bCs/>
      <w:sz w:val="36"/>
      <w:szCs w:val="36"/>
      <w:lang w:eastAsia="fr-FR"/>
    </w:rPr>
  </w:style>
  <w:style w:type="character" w:styleId="Hyperlink">
    <w:name w:val="Hyperlink"/>
    <w:basedOn w:val="DefaultParagraphFont"/>
    <w:uiPriority w:val="99"/>
    <w:semiHidden/>
    <w:unhideWhenUsed/>
    <w:rsid w:val="009D16FE"/>
    <w:rPr>
      <w:color w:val="0000FF"/>
      <w:u w:val="single"/>
    </w:rPr>
  </w:style>
  <w:style w:type="paragraph" w:styleId="BalloonText">
    <w:name w:val="Balloon Text"/>
    <w:basedOn w:val="Normal"/>
    <w:link w:val="BalloonTextChar"/>
    <w:uiPriority w:val="99"/>
    <w:semiHidden/>
    <w:unhideWhenUsed/>
    <w:rsid w:val="009D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6FE"/>
    <w:rPr>
      <w:rFonts w:ascii="Tahoma" w:hAnsi="Tahoma" w:cs="Tahoma"/>
      <w:sz w:val="16"/>
      <w:szCs w:val="16"/>
    </w:rPr>
  </w:style>
  <w:style w:type="paragraph" w:styleId="Header">
    <w:name w:val="header"/>
    <w:basedOn w:val="Normal"/>
    <w:link w:val="HeaderChar"/>
    <w:uiPriority w:val="99"/>
    <w:unhideWhenUsed/>
    <w:rsid w:val="009D1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6FE"/>
  </w:style>
  <w:style w:type="paragraph" w:styleId="Footer">
    <w:name w:val="footer"/>
    <w:basedOn w:val="Normal"/>
    <w:link w:val="FooterChar"/>
    <w:uiPriority w:val="99"/>
    <w:unhideWhenUsed/>
    <w:rsid w:val="009D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6FE"/>
  </w:style>
  <w:style w:type="paragraph" w:styleId="NoSpacing">
    <w:name w:val="No Spacing"/>
    <w:uiPriority w:val="1"/>
    <w:qFormat/>
    <w:rsid w:val="000D5B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16F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16FE"/>
    <w:rPr>
      <w:rFonts w:ascii="Times New Roman" w:eastAsia="Times New Roman" w:hAnsi="Times New Roman" w:cs="Times New Roman"/>
      <w:b/>
      <w:bCs/>
      <w:sz w:val="36"/>
      <w:szCs w:val="36"/>
      <w:lang w:eastAsia="fr-FR"/>
    </w:rPr>
  </w:style>
  <w:style w:type="character" w:styleId="Hyperlink">
    <w:name w:val="Hyperlink"/>
    <w:basedOn w:val="DefaultParagraphFont"/>
    <w:uiPriority w:val="99"/>
    <w:semiHidden/>
    <w:unhideWhenUsed/>
    <w:rsid w:val="009D16FE"/>
    <w:rPr>
      <w:color w:val="0000FF"/>
      <w:u w:val="single"/>
    </w:rPr>
  </w:style>
  <w:style w:type="paragraph" w:styleId="BalloonText">
    <w:name w:val="Balloon Text"/>
    <w:basedOn w:val="Normal"/>
    <w:link w:val="BalloonTextChar"/>
    <w:uiPriority w:val="99"/>
    <w:semiHidden/>
    <w:unhideWhenUsed/>
    <w:rsid w:val="009D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6FE"/>
    <w:rPr>
      <w:rFonts w:ascii="Tahoma" w:hAnsi="Tahoma" w:cs="Tahoma"/>
      <w:sz w:val="16"/>
      <w:szCs w:val="16"/>
    </w:rPr>
  </w:style>
  <w:style w:type="paragraph" w:styleId="Header">
    <w:name w:val="header"/>
    <w:basedOn w:val="Normal"/>
    <w:link w:val="HeaderChar"/>
    <w:uiPriority w:val="99"/>
    <w:unhideWhenUsed/>
    <w:rsid w:val="009D1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6FE"/>
  </w:style>
  <w:style w:type="paragraph" w:styleId="Footer">
    <w:name w:val="footer"/>
    <w:basedOn w:val="Normal"/>
    <w:link w:val="FooterChar"/>
    <w:uiPriority w:val="99"/>
    <w:unhideWhenUsed/>
    <w:rsid w:val="009D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6FE"/>
  </w:style>
  <w:style w:type="paragraph" w:styleId="NoSpacing">
    <w:name w:val="No Spacing"/>
    <w:uiPriority w:val="1"/>
    <w:qFormat/>
    <w:rsid w:val="000D5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6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Sozan</cp:lastModifiedBy>
  <cp:revision>2</cp:revision>
  <cp:lastPrinted>2013-03-28T07:32:00Z</cp:lastPrinted>
  <dcterms:created xsi:type="dcterms:W3CDTF">2014-10-07T08:15:00Z</dcterms:created>
  <dcterms:modified xsi:type="dcterms:W3CDTF">2014-10-07T08:15:00Z</dcterms:modified>
</cp:coreProperties>
</file>